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281DE8F" w14:textId="77777777" w:rsidR="00C32432" w:rsidRPr="00954564" w:rsidRDefault="00A56172" w:rsidP="00872574">
      <w:pPr>
        <w:spacing w:line="276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54564">
        <w:rPr>
          <w:rFonts w:asciiTheme="majorEastAsia" w:eastAsiaTheme="majorEastAsia" w:hAnsiTheme="majorEastAsia" w:hint="eastAsia"/>
          <w:b/>
          <w:sz w:val="44"/>
          <w:szCs w:val="44"/>
        </w:rPr>
        <w:t>【</w:t>
      </w:r>
      <w:r w:rsidR="00954564" w:rsidRPr="00954564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954564">
        <w:rPr>
          <w:rFonts w:asciiTheme="majorEastAsia" w:eastAsiaTheme="majorEastAsia" w:hAnsiTheme="majorEastAsia" w:hint="eastAsia"/>
          <w:b/>
          <w:sz w:val="44"/>
          <w:szCs w:val="44"/>
        </w:rPr>
        <w:t>お</w:t>
      </w:r>
      <w:r w:rsidR="00954564" w:rsidRPr="00954564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954564"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  <w:r w:rsidR="00954564" w:rsidRPr="00954564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954564">
        <w:rPr>
          <w:rFonts w:asciiTheme="majorEastAsia" w:eastAsiaTheme="majorEastAsia" w:hAnsiTheme="majorEastAsia" w:hint="eastAsia"/>
          <w:b/>
          <w:sz w:val="44"/>
          <w:szCs w:val="44"/>
        </w:rPr>
        <w:t>ら</w:t>
      </w:r>
      <w:r w:rsidR="00954564" w:rsidRPr="00954564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954564">
        <w:rPr>
          <w:rFonts w:asciiTheme="majorEastAsia" w:eastAsiaTheme="majorEastAsia" w:hAnsiTheme="majorEastAsia" w:hint="eastAsia"/>
          <w:b/>
          <w:sz w:val="44"/>
          <w:szCs w:val="44"/>
        </w:rPr>
        <w:t>せ</w:t>
      </w:r>
      <w:r w:rsidR="00954564" w:rsidRPr="00954564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954564">
        <w:rPr>
          <w:rFonts w:asciiTheme="majorEastAsia" w:eastAsiaTheme="majorEastAsia" w:hAnsiTheme="majorEastAsia" w:hint="eastAsia"/>
          <w:b/>
          <w:sz w:val="44"/>
          <w:szCs w:val="44"/>
        </w:rPr>
        <w:t>】</w:t>
      </w:r>
    </w:p>
    <w:p w14:paraId="7B43FAAC" w14:textId="77777777" w:rsidR="001F04F7" w:rsidRPr="00954564" w:rsidRDefault="001F04F7" w:rsidP="00872574">
      <w:pPr>
        <w:spacing w:line="276" w:lineRule="auto"/>
        <w:jc w:val="center"/>
        <w:rPr>
          <w:rFonts w:asciiTheme="majorEastAsia" w:eastAsiaTheme="majorEastAsia" w:hAnsiTheme="majorEastAsia"/>
          <w:b/>
          <w:sz w:val="72"/>
          <w:szCs w:val="72"/>
        </w:rPr>
      </w:pPr>
      <w:r w:rsidRPr="00954564">
        <w:rPr>
          <w:rFonts w:asciiTheme="majorEastAsia" w:eastAsiaTheme="majorEastAsia" w:hAnsiTheme="majorEastAsia" w:hint="eastAsia"/>
          <w:b/>
          <w:sz w:val="72"/>
          <w:szCs w:val="72"/>
        </w:rPr>
        <w:t>ビビットポイント</w:t>
      </w:r>
      <w:r w:rsidR="00A56172" w:rsidRPr="00954564">
        <w:rPr>
          <w:rFonts w:asciiTheme="majorEastAsia" w:eastAsiaTheme="majorEastAsia" w:hAnsiTheme="majorEastAsia" w:hint="eastAsia"/>
          <w:b/>
          <w:sz w:val="72"/>
          <w:szCs w:val="72"/>
        </w:rPr>
        <w:t>登録の最終申請期限に</w:t>
      </w:r>
      <w:r w:rsidRPr="00954564">
        <w:rPr>
          <w:rFonts w:asciiTheme="majorEastAsia" w:eastAsiaTheme="majorEastAsia" w:hAnsiTheme="majorEastAsia" w:hint="eastAsia"/>
          <w:b/>
          <w:sz w:val="72"/>
          <w:szCs w:val="72"/>
        </w:rPr>
        <w:t>ついて</w:t>
      </w:r>
    </w:p>
    <w:p w14:paraId="79F499E2" w14:textId="77777777" w:rsidR="00662B8E" w:rsidRDefault="00667610" w:rsidP="00DE3278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9EA0C1" wp14:editId="2889E8A7">
                <wp:simplePos x="0" y="0"/>
                <wp:positionH relativeFrom="column">
                  <wp:posOffset>-556260</wp:posOffset>
                </wp:positionH>
                <wp:positionV relativeFrom="paragraph">
                  <wp:posOffset>225425</wp:posOffset>
                </wp:positionV>
                <wp:extent cx="6743700" cy="2257425"/>
                <wp:effectExtent l="19050" t="1905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25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433AC" id="AutoShape 6" o:spid="_x0000_s1026" style="position:absolute;left:0;text-align:left;margin-left:-43.8pt;margin-top:17.75pt;width:531pt;height:17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" fillcolor="#ff6" strokecolor="blue" strokeweight="3pt">
                <v:textbox inset="5.85pt,.7pt,5.85pt,.7pt"/>
              </v:roundrect>
            </w:pict>
          </mc:Fallback>
        </mc:AlternateContent>
      </w:r>
    </w:p>
    <w:p w14:paraId="37C0679E" w14:textId="39CB92C2" w:rsidR="00662B8E" w:rsidRDefault="00654E4C" w:rsidP="00DE3278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A86AE3">
        <w:rPr>
          <w:rFonts w:asciiTheme="majorEastAsia" w:eastAsiaTheme="majorEastAsia" w:hAnsiTheme="majorEastAsia" w:hint="eastAsia"/>
          <w:b/>
          <w:sz w:val="24"/>
          <w:szCs w:val="24"/>
        </w:rPr>
        <w:t>7</w:t>
      </w:r>
      <w:r w:rsidR="00A25499" w:rsidRPr="00CC529B">
        <w:rPr>
          <w:rFonts w:asciiTheme="majorEastAsia" w:eastAsiaTheme="majorEastAsia" w:hAnsiTheme="majorEastAsia" w:hint="eastAsia"/>
          <w:b/>
          <w:sz w:val="24"/>
          <w:szCs w:val="24"/>
        </w:rPr>
        <w:t>年度中にビビットポイント対象活動を実施された方は、</w:t>
      </w:r>
    </w:p>
    <w:p w14:paraId="6B53DD41" w14:textId="0CDE1334" w:rsidR="00662B8E" w:rsidRDefault="00662B8E" w:rsidP="00DE3278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62B8E">
        <w:rPr>
          <w:rFonts w:asciiTheme="majorEastAsia" w:eastAsiaTheme="majorEastAsia" w:hAnsiTheme="majorEastAsia" w:hint="eastAsia"/>
          <w:b/>
          <w:color w:val="FF0000"/>
          <w:sz w:val="28"/>
          <w:szCs w:val="24"/>
          <w:u w:val="double"/>
        </w:rPr>
        <w:t>令和</w:t>
      </w:r>
      <w:r w:rsidR="00A86AE3">
        <w:rPr>
          <w:rFonts w:asciiTheme="majorEastAsia" w:eastAsiaTheme="majorEastAsia" w:hAnsiTheme="majorEastAsia" w:hint="eastAsia"/>
          <w:b/>
          <w:color w:val="FF0000"/>
          <w:sz w:val="28"/>
          <w:szCs w:val="24"/>
          <w:u w:val="double"/>
        </w:rPr>
        <w:t>8</w:t>
      </w:r>
      <w:r w:rsidRPr="00662B8E">
        <w:rPr>
          <w:rFonts w:asciiTheme="majorEastAsia" w:eastAsiaTheme="majorEastAsia" w:hAnsiTheme="majorEastAsia" w:hint="eastAsia"/>
          <w:b/>
          <w:color w:val="FF0000"/>
          <w:sz w:val="28"/>
          <w:szCs w:val="24"/>
          <w:u w:val="double"/>
        </w:rPr>
        <w:t>年</w:t>
      </w:r>
      <w:r w:rsidR="0047249E">
        <w:rPr>
          <w:rFonts w:asciiTheme="majorEastAsia" w:eastAsiaTheme="majorEastAsia" w:hAnsiTheme="majorEastAsia" w:hint="eastAsia"/>
          <w:b/>
          <w:color w:val="FF0000"/>
          <w:sz w:val="28"/>
          <w:szCs w:val="32"/>
          <w:u w:val="double"/>
        </w:rPr>
        <w:t>4</w:t>
      </w:r>
      <w:r w:rsidRPr="00662B8E">
        <w:rPr>
          <w:rFonts w:asciiTheme="majorEastAsia" w:eastAsiaTheme="majorEastAsia" w:hAnsiTheme="majorEastAsia" w:hint="eastAsia"/>
          <w:b/>
          <w:color w:val="FF0000"/>
          <w:sz w:val="28"/>
          <w:szCs w:val="32"/>
          <w:u w:val="double"/>
        </w:rPr>
        <w:t>月</w:t>
      </w:r>
      <w:r w:rsidR="00B06B75">
        <w:rPr>
          <w:rFonts w:asciiTheme="majorEastAsia" w:eastAsiaTheme="majorEastAsia" w:hAnsiTheme="majorEastAsia" w:hint="eastAsia"/>
          <w:b/>
          <w:color w:val="FF0000"/>
          <w:sz w:val="28"/>
          <w:szCs w:val="32"/>
          <w:u w:val="double"/>
        </w:rPr>
        <w:t>30</w:t>
      </w:r>
      <w:r w:rsidRPr="00662B8E">
        <w:rPr>
          <w:rFonts w:asciiTheme="majorEastAsia" w:eastAsiaTheme="majorEastAsia" w:hAnsiTheme="majorEastAsia" w:hint="eastAsia"/>
          <w:b/>
          <w:color w:val="FF0000"/>
          <w:sz w:val="28"/>
          <w:szCs w:val="32"/>
          <w:u w:val="double"/>
        </w:rPr>
        <w:t>日</w:t>
      </w:r>
      <w:r w:rsidR="00A25499" w:rsidRPr="00662B8E">
        <w:rPr>
          <w:rFonts w:asciiTheme="majorEastAsia" w:eastAsiaTheme="majorEastAsia" w:hAnsiTheme="majorEastAsia" w:hint="eastAsia"/>
          <w:b/>
          <w:color w:val="FF0000"/>
          <w:sz w:val="28"/>
          <w:szCs w:val="32"/>
          <w:u w:val="double"/>
        </w:rPr>
        <w:t>まで</w:t>
      </w:r>
      <w:r w:rsidR="00A25499" w:rsidRPr="00CC529B">
        <w:rPr>
          <w:rFonts w:asciiTheme="majorEastAsia" w:eastAsiaTheme="majorEastAsia" w:hAnsiTheme="majorEastAsia" w:hint="eastAsia"/>
          <w:b/>
          <w:sz w:val="24"/>
          <w:szCs w:val="24"/>
        </w:rPr>
        <w:t>に学生支援センター１Ｆの学生支援課まで申請してください。</w:t>
      </w:r>
    </w:p>
    <w:p w14:paraId="0B5C040C" w14:textId="77777777" w:rsidR="00A25499" w:rsidRPr="00CC529B" w:rsidRDefault="00A25499" w:rsidP="00DE3278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CC529B">
        <w:rPr>
          <w:rFonts w:asciiTheme="majorEastAsia" w:eastAsiaTheme="majorEastAsia" w:hAnsiTheme="majorEastAsia" w:hint="eastAsia"/>
          <w:b/>
          <w:sz w:val="24"/>
          <w:szCs w:val="24"/>
        </w:rPr>
        <w:t>５月に入ると、申請してもポイント</w:t>
      </w:r>
      <w:r w:rsidR="00954564" w:rsidRPr="00CC529B">
        <w:rPr>
          <w:rFonts w:asciiTheme="majorEastAsia" w:eastAsiaTheme="majorEastAsia" w:hAnsiTheme="majorEastAsia" w:hint="eastAsia"/>
          <w:b/>
          <w:sz w:val="24"/>
          <w:szCs w:val="24"/>
        </w:rPr>
        <w:t>は</w:t>
      </w:r>
      <w:r w:rsidRPr="00CC529B">
        <w:rPr>
          <w:rFonts w:asciiTheme="majorEastAsia" w:eastAsiaTheme="majorEastAsia" w:hAnsiTheme="majorEastAsia" w:hint="eastAsia"/>
          <w:b/>
          <w:sz w:val="24"/>
          <w:szCs w:val="24"/>
        </w:rPr>
        <w:t>入力</w:t>
      </w:r>
      <w:r w:rsidR="00954564" w:rsidRPr="00CC529B">
        <w:rPr>
          <w:rFonts w:asciiTheme="majorEastAsia" w:eastAsiaTheme="majorEastAsia" w:hAnsiTheme="majorEastAsia" w:hint="eastAsia"/>
          <w:b/>
          <w:sz w:val="24"/>
          <w:szCs w:val="24"/>
        </w:rPr>
        <w:t>しませんのでご注意ください</w:t>
      </w:r>
      <w:r w:rsidRPr="00CC529B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14:paraId="6413F688" w14:textId="77777777" w:rsidR="00E32649" w:rsidRPr="00CC529B" w:rsidRDefault="00954564" w:rsidP="00954564">
      <w:pPr>
        <w:rPr>
          <w:rFonts w:asciiTheme="majorEastAsia" w:eastAsiaTheme="majorEastAsia" w:hAnsiTheme="majorEastAsia"/>
          <w:b/>
          <w:sz w:val="24"/>
          <w:szCs w:val="24"/>
        </w:rPr>
      </w:pPr>
      <w:r w:rsidRPr="00CC529B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 w:rsidR="000D5560" w:rsidRPr="00CC529B">
        <w:rPr>
          <w:rFonts w:asciiTheme="majorEastAsia" w:eastAsiaTheme="majorEastAsia" w:hAnsiTheme="majorEastAsia" w:hint="eastAsia"/>
          <w:b/>
          <w:sz w:val="24"/>
          <w:szCs w:val="24"/>
        </w:rPr>
        <w:t>ビビットポイント対象活動</w:t>
      </w:r>
      <w:r w:rsidRPr="00CC529B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6CE5A5C2" w14:textId="77777777" w:rsidR="000D5560" w:rsidRPr="00CC529B" w:rsidRDefault="000D5560" w:rsidP="00DE3278">
      <w:pPr>
        <w:rPr>
          <w:rFonts w:asciiTheme="majorEastAsia" w:eastAsiaTheme="majorEastAsia" w:hAnsiTheme="majorEastAsia"/>
          <w:b/>
          <w:sz w:val="24"/>
          <w:szCs w:val="24"/>
        </w:rPr>
      </w:pPr>
      <w:r w:rsidRPr="00CC529B">
        <w:rPr>
          <w:rFonts w:asciiTheme="majorEastAsia" w:eastAsiaTheme="majorEastAsia" w:hAnsiTheme="majorEastAsia" w:hint="eastAsia"/>
          <w:b/>
          <w:sz w:val="24"/>
          <w:szCs w:val="24"/>
        </w:rPr>
        <w:t>ボランティア活動、地域貢献活動、学内委員活動、サークル活動</w:t>
      </w:r>
      <w:r w:rsidR="00DE3278" w:rsidRPr="00CC529B">
        <w:rPr>
          <w:rFonts w:asciiTheme="majorEastAsia" w:eastAsiaTheme="majorEastAsia" w:hAnsiTheme="majorEastAsia" w:hint="eastAsia"/>
          <w:b/>
          <w:sz w:val="24"/>
          <w:szCs w:val="24"/>
        </w:rPr>
        <w:t>etc</w:t>
      </w:r>
      <w:r w:rsidR="00DE3278" w:rsidRPr="00CC529B">
        <w:rPr>
          <w:rFonts w:asciiTheme="majorEastAsia" w:eastAsiaTheme="majorEastAsia" w:hAnsiTheme="majorEastAsia"/>
          <w:b/>
          <w:sz w:val="24"/>
          <w:szCs w:val="24"/>
        </w:rPr>
        <w:t>…</w:t>
      </w:r>
    </w:p>
    <w:p w14:paraId="4114E1F6" w14:textId="77777777" w:rsidR="008259FB" w:rsidRDefault="008259FB" w:rsidP="000D5560">
      <w:pPr>
        <w:rPr>
          <w:rFonts w:asciiTheme="majorEastAsia" w:eastAsiaTheme="majorEastAsia" w:hAnsiTheme="majorEastAsia"/>
          <w:b/>
        </w:rPr>
      </w:pPr>
    </w:p>
    <w:p w14:paraId="592D7627" w14:textId="77777777" w:rsidR="00662B8E" w:rsidRPr="00CC529B" w:rsidRDefault="00662B8E" w:rsidP="000D5560">
      <w:pPr>
        <w:rPr>
          <w:rFonts w:asciiTheme="majorEastAsia" w:eastAsiaTheme="majorEastAsia" w:hAnsiTheme="majorEastAsia"/>
          <w:b/>
        </w:rPr>
      </w:pPr>
    </w:p>
    <w:p w14:paraId="401AA390" w14:textId="77777777" w:rsidR="00DE3278" w:rsidRPr="008259FB" w:rsidRDefault="000D5560" w:rsidP="000D5560">
      <w:pPr>
        <w:rPr>
          <w:rFonts w:asciiTheme="majorEastAsia" w:eastAsiaTheme="majorEastAsia" w:hAnsiTheme="majorEastAsia"/>
          <w:b/>
        </w:rPr>
      </w:pPr>
      <w:r w:rsidRPr="008259FB">
        <w:rPr>
          <w:rFonts w:asciiTheme="majorEastAsia" w:eastAsiaTheme="majorEastAsia" w:hAnsiTheme="majorEastAsia" w:hint="eastAsia"/>
          <w:b/>
        </w:rPr>
        <w:t>※</w:t>
      </w:r>
      <w:r w:rsidR="00E22B1B" w:rsidRPr="008259FB">
        <w:rPr>
          <w:rFonts w:asciiTheme="majorEastAsia" w:eastAsiaTheme="majorEastAsia" w:hAnsiTheme="majorEastAsia" w:hint="eastAsia"/>
          <w:b/>
        </w:rPr>
        <w:t>ビビットポイント制度とは</w:t>
      </w:r>
    </w:p>
    <w:p w14:paraId="5901ACA5" w14:textId="77777777" w:rsidR="00E22B1B" w:rsidRPr="008259FB" w:rsidRDefault="007D6713" w:rsidP="008259FB">
      <w:pPr>
        <w:ind w:firstLineChars="100" w:firstLine="211"/>
        <w:rPr>
          <w:rFonts w:asciiTheme="majorEastAsia" w:eastAsiaTheme="majorEastAsia" w:hAnsiTheme="majorEastAsia"/>
          <w:b/>
        </w:rPr>
      </w:pPr>
      <w:r w:rsidRPr="008259FB">
        <w:rPr>
          <w:rFonts w:asciiTheme="majorEastAsia" w:eastAsiaTheme="majorEastAsia" w:hAnsiTheme="majorEastAsia" w:hint="eastAsia"/>
          <w:b/>
        </w:rPr>
        <w:t>サークル活動やボランティア活動などの正課外の活動</w:t>
      </w:r>
      <w:r w:rsidR="00517C4F" w:rsidRPr="008259FB">
        <w:rPr>
          <w:rFonts w:asciiTheme="majorEastAsia" w:eastAsiaTheme="majorEastAsia" w:hAnsiTheme="majorEastAsia" w:hint="eastAsia"/>
          <w:b/>
        </w:rPr>
        <w:t>に応じ</w:t>
      </w:r>
      <w:r w:rsidR="00DE3278" w:rsidRPr="008259FB">
        <w:rPr>
          <w:rFonts w:asciiTheme="majorEastAsia" w:eastAsiaTheme="majorEastAsia" w:hAnsiTheme="majorEastAsia" w:hint="eastAsia"/>
          <w:b/>
        </w:rPr>
        <w:t>て</w:t>
      </w:r>
      <w:r w:rsidR="00C37326" w:rsidRPr="008259FB">
        <w:rPr>
          <w:rFonts w:asciiTheme="majorEastAsia" w:eastAsiaTheme="majorEastAsia" w:hAnsiTheme="majorEastAsia" w:hint="eastAsia"/>
          <w:b/>
        </w:rPr>
        <w:t>ポイント</w:t>
      </w:r>
      <w:r w:rsidR="00DE3278" w:rsidRPr="008259FB">
        <w:rPr>
          <w:rFonts w:asciiTheme="majorEastAsia" w:eastAsiaTheme="majorEastAsia" w:hAnsiTheme="majorEastAsia" w:hint="eastAsia"/>
          <w:b/>
        </w:rPr>
        <w:t>を</w:t>
      </w:r>
      <w:r w:rsidR="00517C4F" w:rsidRPr="008259FB">
        <w:rPr>
          <w:rFonts w:asciiTheme="majorEastAsia" w:eastAsiaTheme="majorEastAsia" w:hAnsiTheme="majorEastAsia" w:hint="eastAsia"/>
          <w:b/>
        </w:rPr>
        <w:t>付与</w:t>
      </w:r>
      <w:r w:rsidR="00DE3278" w:rsidRPr="008259FB">
        <w:rPr>
          <w:rFonts w:asciiTheme="majorEastAsia" w:eastAsiaTheme="majorEastAsia" w:hAnsiTheme="majorEastAsia" w:hint="eastAsia"/>
          <w:b/>
        </w:rPr>
        <w:t>し、</w:t>
      </w:r>
      <w:r w:rsidR="009A380D" w:rsidRPr="008259FB">
        <w:rPr>
          <w:rFonts w:asciiTheme="majorEastAsia" w:eastAsiaTheme="majorEastAsia" w:hAnsiTheme="majorEastAsia" w:hint="eastAsia"/>
          <w:b/>
        </w:rPr>
        <w:t>ポイント</w:t>
      </w:r>
      <w:r w:rsidR="00DE3278" w:rsidRPr="008259FB">
        <w:rPr>
          <w:rFonts w:asciiTheme="majorEastAsia" w:eastAsiaTheme="majorEastAsia" w:hAnsiTheme="majorEastAsia" w:hint="eastAsia"/>
          <w:b/>
        </w:rPr>
        <w:t>数に応じて</w:t>
      </w:r>
      <w:r w:rsidR="009A380D" w:rsidRPr="008259FB">
        <w:rPr>
          <w:rFonts w:asciiTheme="majorEastAsia" w:eastAsiaTheme="majorEastAsia" w:hAnsiTheme="majorEastAsia" w:hint="eastAsia"/>
          <w:b/>
        </w:rPr>
        <w:t>学生支援センター1F</w:t>
      </w:r>
      <w:r w:rsidR="00454B69" w:rsidRPr="008259FB">
        <w:rPr>
          <w:rFonts w:asciiTheme="majorEastAsia" w:eastAsiaTheme="majorEastAsia" w:hAnsiTheme="majorEastAsia" w:hint="eastAsia"/>
          <w:b/>
        </w:rPr>
        <w:t>にて</w:t>
      </w:r>
      <w:r w:rsidR="009A380D" w:rsidRPr="008259FB">
        <w:rPr>
          <w:rFonts w:asciiTheme="majorEastAsia" w:eastAsiaTheme="majorEastAsia" w:hAnsiTheme="majorEastAsia" w:hint="eastAsia"/>
          <w:b/>
        </w:rPr>
        <w:t>チケットに交換</w:t>
      </w:r>
      <w:r w:rsidR="00454B69" w:rsidRPr="008259FB">
        <w:rPr>
          <w:rFonts w:asciiTheme="majorEastAsia" w:eastAsiaTheme="majorEastAsia" w:hAnsiTheme="majorEastAsia" w:hint="eastAsia"/>
          <w:b/>
        </w:rPr>
        <w:t>後</w:t>
      </w:r>
      <w:r w:rsidR="009A380D" w:rsidRPr="008259FB">
        <w:rPr>
          <w:rFonts w:asciiTheme="majorEastAsia" w:eastAsiaTheme="majorEastAsia" w:hAnsiTheme="majorEastAsia" w:hint="eastAsia"/>
          <w:b/>
        </w:rPr>
        <w:t>、島根大学生協で学用品・書籍</w:t>
      </w:r>
      <w:r w:rsidR="00654E4C">
        <w:rPr>
          <w:rFonts w:asciiTheme="majorEastAsia" w:eastAsiaTheme="majorEastAsia" w:hAnsiTheme="majorEastAsia" w:hint="eastAsia"/>
          <w:b/>
        </w:rPr>
        <w:t>等</w:t>
      </w:r>
      <w:r w:rsidR="009A380D" w:rsidRPr="008259FB">
        <w:rPr>
          <w:rFonts w:asciiTheme="majorEastAsia" w:eastAsiaTheme="majorEastAsia" w:hAnsiTheme="majorEastAsia" w:hint="eastAsia"/>
          <w:b/>
        </w:rPr>
        <w:t>に交換でき</w:t>
      </w:r>
      <w:r w:rsidR="00DE3278" w:rsidRPr="008259FB">
        <w:rPr>
          <w:rFonts w:asciiTheme="majorEastAsia" w:eastAsiaTheme="majorEastAsia" w:hAnsiTheme="majorEastAsia" w:hint="eastAsia"/>
          <w:b/>
        </w:rPr>
        <w:t>る制度です</w:t>
      </w:r>
      <w:r w:rsidR="009A380D" w:rsidRPr="008259FB">
        <w:rPr>
          <w:rFonts w:asciiTheme="majorEastAsia" w:eastAsiaTheme="majorEastAsia" w:hAnsiTheme="majorEastAsia" w:hint="eastAsia"/>
          <w:b/>
        </w:rPr>
        <w:t>。</w:t>
      </w:r>
    </w:p>
    <w:p w14:paraId="30490DE9" w14:textId="77777777" w:rsidR="00654E4C" w:rsidRDefault="00300E4E" w:rsidP="0047249E">
      <w:pPr>
        <w:ind w:firstLineChars="100" w:firstLine="211"/>
        <w:rPr>
          <w:rFonts w:asciiTheme="majorEastAsia" w:eastAsiaTheme="majorEastAsia" w:hAnsiTheme="majorEastAsia"/>
          <w:b/>
        </w:rPr>
      </w:pPr>
      <w:r w:rsidRPr="008259FB">
        <w:rPr>
          <w:rFonts w:asciiTheme="majorEastAsia" w:eastAsiaTheme="majorEastAsia" w:hAnsiTheme="majorEastAsia" w:hint="eastAsia"/>
          <w:b/>
        </w:rPr>
        <w:t>ビビットポイント</w:t>
      </w:r>
      <w:r w:rsidR="007B13F3" w:rsidRPr="008259FB">
        <w:rPr>
          <w:rFonts w:asciiTheme="majorEastAsia" w:eastAsiaTheme="majorEastAsia" w:hAnsiTheme="majorEastAsia" w:hint="eastAsia"/>
          <w:b/>
        </w:rPr>
        <w:t>の詳細</w:t>
      </w:r>
      <w:r w:rsidRPr="008259FB">
        <w:rPr>
          <w:rFonts w:asciiTheme="majorEastAsia" w:eastAsiaTheme="majorEastAsia" w:hAnsiTheme="majorEastAsia" w:hint="eastAsia"/>
          <w:b/>
        </w:rPr>
        <w:t>について</w:t>
      </w:r>
      <w:r w:rsidR="00CB6CB5" w:rsidRPr="008259FB">
        <w:rPr>
          <w:rFonts w:asciiTheme="majorEastAsia" w:eastAsiaTheme="majorEastAsia" w:hAnsiTheme="majorEastAsia" w:hint="eastAsia"/>
          <w:b/>
        </w:rPr>
        <w:t>は</w:t>
      </w:r>
      <w:r w:rsidR="0047249E">
        <w:rPr>
          <w:rFonts w:asciiTheme="majorEastAsia" w:eastAsiaTheme="majorEastAsia" w:hAnsiTheme="majorEastAsia" w:hint="eastAsia"/>
          <w:b/>
        </w:rPr>
        <w:t>ビビットポイントご利用案内をご覧ください。</w:t>
      </w:r>
      <w:r w:rsidR="00DE3278" w:rsidRPr="008259FB">
        <w:rPr>
          <w:rFonts w:asciiTheme="majorEastAsia" w:eastAsiaTheme="majorEastAsia" w:hAnsiTheme="majorEastAsia" w:hint="eastAsia"/>
          <w:b/>
        </w:rPr>
        <w:t xml:space="preserve">　　</w:t>
      </w:r>
    </w:p>
    <w:p w14:paraId="7DA7608F" w14:textId="77777777" w:rsidR="00654E4C" w:rsidRDefault="00654E4C" w:rsidP="000D5560">
      <w:pPr>
        <w:rPr>
          <w:rFonts w:asciiTheme="majorEastAsia" w:eastAsiaTheme="majorEastAsia" w:hAnsiTheme="majorEastAsia"/>
          <w:b/>
        </w:rPr>
      </w:pPr>
    </w:p>
    <w:p w14:paraId="193041A4" w14:textId="77777777" w:rsidR="00DE3278" w:rsidRPr="008259FB" w:rsidRDefault="00DE3278" w:rsidP="000D5560">
      <w:pPr>
        <w:rPr>
          <w:rFonts w:asciiTheme="majorEastAsia" w:eastAsiaTheme="majorEastAsia" w:hAnsiTheme="majorEastAsia"/>
          <w:b/>
        </w:rPr>
      </w:pPr>
      <w:r w:rsidRPr="008259FB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　　　　　　　　　　　　　　　　　　　　　　</w:t>
      </w:r>
    </w:p>
    <w:p w14:paraId="6B52F56F" w14:textId="77777777" w:rsidR="00872574" w:rsidRPr="000D5560" w:rsidRDefault="00667610" w:rsidP="000D5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F0EA8" wp14:editId="4FD22184">
                <wp:simplePos x="0" y="0"/>
                <wp:positionH relativeFrom="column">
                  <wp:posOffset>2167890</wp:posOffset>
                </wp:positionH>
                <wp:positionV relativeFrom="paragraph">
                  <wp:posOffset>473075</wp:posOffset>
                </wp:positionV>
                <wp:extent cx="3314700" cy="1333500"/>
                <wp:effectExtent l="19050" t="1905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33CC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BB0C5" w14:textId="77777777" w:rsidR="00454B69" w:rsidRPr="001E682B" w:rsidRDefault="00454B69" w:rsidP="00300E4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1E682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【問い合せ先】</w:t>
                            </w:r>
                          </w:p>
                          <w:p w14:paraId="77E92358" w14:textId="77777777" w:rsidR="00454B69" w:rsidRPr="00EE17FA" w:rsidRDefault="00454B69" w:rsidP="00300E4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E17F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島根大学学生支援センター1Ｆ</w:t>
                            </w:r>
                          </w:p>
                          <w:p w14:paraId="45FDE67F" w14:textId="77777777" w:rsidR="00454B69" w:rsidRPr="00EE17FA" w:rsidRDefault="00454B69" w:rsidP="00300E4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E17F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学生支援課学生生活支援グループ</w:t>
                            </w:r>
                          </w:p>
                          <w:p w14:paraId="388075F9" w14:textId="77777777" w:rsidR="00454B69" w:rsidRPr="00EE17FA" w:rsidRDefault="00454B69" w:rsidP="0047249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E17FA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T</w:t>
                            </w:r>
                            <w:r w:rsidRPr="00EE17F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ell</w:t>
                            </w:r>
                            <w:r w:rsidR="0047249E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:</w:t>
                            </w:r>
                            <w:r w:rsidRPr="00EE17F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 0852-32-9764</w:t>
                            </w:r>
                            <w:r w:rsidR="00C4667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　</w:t>
                            </w:r>
                          </w:p>
                          <w:p w14:paraId="333A9126" w14:textId="77777777" w:rsidR="00AA51EB" w:rsidRPr="0047249E" w:rsidRDefault="0047249E" w:rsidP="0047249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Email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 ssd-seikagai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@office.shimane-u.ac.jp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0.7pt;margin-top:37.25pt;width:261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" strokecolor="#03c" strokeweight="2pt">
                <v:stroke dashstyle="dash"/>
                <v:textbox inset="5.85pt,.7pt,5.85pt,.7pt">
                  <w:txbxContent>
                    <w:p w:rsidR="00454B69" w:rsidRPr="001E682B" w:rsidRDefault="00454B69" w:rsidP="00300E4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1E682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【問い合せ先】</w:t>
                      </w:r>
                    </w:p>
                    <w:p w:rsidR="00454B69" w:rsidRPr="00EE17FA" w:rsidRDefault="00454B69" w:rsidP="00300E4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E17FA">
                        <w:rPr>
                          <w:rFonts w:asciiTheme="majorEastAsia" w:eastAsiaTheme="majorEastAsia" w:hAnsiTheme="majorEastAsia" w:hint="eastAsia"/>
                          <w:b/>
                        </w:rPr>
                        <w:t>島根大学学生支援センター1Ｆ</w:t>
                      </w:r>
                    </w:p>
                    <w:p w:rsidR="00454B69" w:rsidRPr="00EE17FA" w:rsidRDefault="00454B69" w:rsidP="00300E4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E17FA">
                        <w:rPr>
                          <w:rFonts w:asciiTheme="majorEastAsia" w:eastAsiaTheme="majorEastAsia" w:hAnsiTheme="majorEastAsia" w:hint="eastAsia"/>
                          <w:b/>
                        </w:rPr>
                        <w:t>学生支援課学生生活支援グループ</w:t>
                      </w:r>
                    </w:p>
                    <w:p w:rsidR="00454B69" w:rsidRPr="00EE17FA" w:rsidRDefault="00454B69" w:rsidP="0047249E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E17FA">
                        <w:rPr>
                          <w:rFonts w:asciiTheme="majorEastAsia" w:eastAsiaTheme="majorEastAsia" w:hAnsiTheme="majorEastAsia"/>
                          <w:b/>
                        </w:rPr>
                        <w:t>T</w:t>
                      </w:r>
                      <w:r w:rsidRPr="00EE17FA">
                        <w:rPr>
                          <w:rFonts w:asciiTheme="majorEastAsia" w:eastAsiaTheme="majorEastAsia" w:hAnsiTheme="majorEastAsia" w:hint="eastAsia"/>
                          <w:b/>
                        </w:rPr>
                        <w:t>ell</w:t>
                      </w:r>
                      <w:r w:rsidR="0047249E">
                        <w:rPr>
                          <w:rFonts w:asciiTheme="majorEastAsia" w:eastAsiaTheme="majorEastAsia" w:hAnsiTheme="majorEastAsia"/>
                          <w:b/>
                        </w:rPr>
                        <w:t>:</w:t>
                      </w:r>
                      <w:r w:rsidRPr="00EE17FA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 0852-32-9764</w:t>
                      </w:r>
                      <w:r w:rsidR="00C4667E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　</w:t>
                      </w:r>
                    </w:p>
                    <w:p w:rsidR="00AA51EB" w:rsidRPr="0047249E" w:rsidRDefault="0047249E" w:rsidP="0047249E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Email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: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 ssd-seikagai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@office.shimane-u.ac.jp</w:t>
                      </w:r>
                    </w:p>
                  </w:txbxContent>
                </v:textbox>
              </v:rect>
            </w:pict>
          </mc:Fallback>
        </mc:AlternateContent>
      </w:r>
      <w:r w:rsidR="00DE3278">
        <w:rPr>
          <w:rFonts w:asciiTheme="majorEastAsia" w:eastAsiaTheme="majorEastAsia" w:hAnsiTheme="majorEastAsia" w:hint="eastAsia"/>
        </w:rPr>
        <w:t xml:space="preserve">　　　　</w:t>
      </w:r>
      <w:r w:rsidR="000D5560">
        <w:rPr>
          <w:noProof/>
        </w:rPr>
        <w:drawing>
          <wp:inline distT="0" distB="0" distL="0" distR="0" wp14:anchorId="4B5CA0AA" wp14:editId="3B8C802F">
            <wp:extent cx="1066800" cy="1792750"/>
            <wp:effectExtent l="0" t="0" r="0" b="0"/>
            <wp:docPr id="3085" name="図 0" descr="ビビット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図 0" descr="ビビット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574" w:rsidRPr="000D5560" w:rsidSect="006F3C7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A926" w14:textId="77777777" w:rsidR="00813A53" w:rsidRDefault="00813A53" w:rsidP="00D74E6E">
      <w:r>
        <w:separator/>
      </w:r>
    </w:p>
  </w:endnote>
  <w:endnote w:type="continuationSeparator" w:id="0">
    <w:p w14:paraId="6AF4213A" w14:textId="77777777" w:rsidR="00813A53" w:rsidRDefault="00813A53" w:rsidP="00D7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B4E1" w14:textId="77777777" w:rsidR="00813A53" w:rsidRDefault="00813A53" w:rsidP="00D74E6E">
      <w:r>
        <w:separator/>
      </w:r>
    </w:p>
  </w:footnote>
  <w:footnote w:type="continuationSeparator" w:id="0">
    <w:p w14:paraId="2CF62AF9" w14:textId="77777777" w:rsidR="00813A53" w:rsidRDefault="00813A53" w:rsidP="00D74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F7"/>
    <w:rsid w:val="000D5560"/>
    <w:rsid w:val="0011133D"/>
    <w:rsid w:val="00140FCD"/>
    <w:rsid w:val="001E682B"/>
    <w:rsid w:val="001F04F7"/>
    <w:rsid w:val="00203EA8"/>
    <w:rsid w:val="002B4547"/>
    <w:rsid w:val="002B670A"/>
    <w:rsid w:val="002F1531"/>
    <w:rsid w:val="00300E4E"/>
    <w:rsid w:val="00352E38"/>
    <w:rsid w:val="00404087"/>
    <w:rsid w:val="00420928"/>
    <w:rsid w:val="004354C3"/>
    <w:rsid w:val="00436015"/>
    <w:rsid w:val="00454B69"/>
    <w:rsid w:val="0047249E"/>
    <w:rsid w:val="00517C4F"/>
    <w:rsid w:val="00571C67"/>
    <w:rsid w:val="005E7538"/>
    <w:rsid w:val="005F6CB9"/>
    <w:rsid w:val="0060392C"/>
    <w:rsid w:val="006057EA"/>
    <w:rsid w:val="00641152"/>
    <w:rsid w:val="00654E4C"/>
    <w:rsid w:val="00662B8E"/>
    <w:rsid w:val="00667610"/>
    <w:rsid w:val="006F3C78"/>
    <w:rsid w:val="00771D6E"/>
    <w:rsid w:val="007B13F3"/>
    <w:rsid w:val="007D4D3C"/>
    <w:rsid w:val="007D6713"/>
    <w:rsid w:val="00813A53"/>
    <w:rsid w:val="008259FB"/>
    <w:rsid w:val="00872574"/>
    <w:rsid w:val="008D748E"/>
    <w:rsid w:val="00954564"/>
    <w:rsid w:val="009A380D"/>
    <w:rsid w:val="009B031A"/>
    <w:rsid w:val="009C2580"/>
    <w:rsid w:val="00A061F7"/>
    <w:rsid w:val="00A25499"/>
    <w:rsid w:val="00A56172"/>
    <w:rsid w:val="00A86AE3"/>
    <w:rsid w:val="00A950E7"/>
    <w:rsid w:val="00AA51EB"/>
    <w:rsid w:val="00B05EA8"/>
    <w:rsid w:val="00B06B75"/>
    <w:rsid w:val="00B81475"/>
    <w:rsid w:val="00B90870"/>
    <w:rsid w:val="00C32432"/>
    <w:rsid w:val="00C37326"/>
    <w:rsid w:val="00C4667E"/>
    <w:rsid w:val="00CB6623"/>
    <w:rsid w:val="00CB6CB5"/>
    <w:rsid w:val="00CC529B"/>
    <w:rsid w:val="00CC7195"/>
    <w:rsid w:val="00D221BF"/>
    <w:rsid w:val="00D42616"/>
    <w:rsid w:val="00D67406"/>
    <w:rsid w:val="00D74E6E"/>
    <w:rsid w:val="00DE3278"/>
    <w:rsid w:val="00E153BB"/>
    <w:rsid w:val="00E22B1B"/>
    <w:rsid w:val="00E32649"/>
    <w:rsid w:val="00E66D86"/>
    <w:rsid w:val="00EE17FA"/>
    <w:rsid w:val="00F222CE"/>
    <w:rsid w:val="00F826F9"/>
    <w:rsid w:val="00F850E8"/>
    <w:rsid w:val="00FA31F5"/>
    <w:rsid w:val="00F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34601FF7"/>
  <w15:docId w15:val="{31AF9D28-51A6-4B22-A311-C258382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04F7"/>
  </w:style>
  <w:style w:type="character" w:customStyle="1" w:styleId="a4">
    <w:name w:val="日付 (文字)"/>
    <w:basedOn w:val="a0"/>
    <w:link w:val="a3"/>
    <w:uiPriority w:val="99"/>
    <w:semiHidden/>
    <w:rsid w:val="001F04F7"/>
  </w:style>
  <w:style w:type="paragraph" w:styleId="a5">
    <w:name w:val="header"/>
    <w:basedOn w:val="a"/>
    <w:link w:val="a6"/>
    <w:uiPriority w:val="99"/>
    <w:unhideWhenUsed/>
    <w:rsid w:val="00D74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E6E"/>
  </w:style>
  <w:style w:type="paragraph" w:styleId="a7">
    <w:name w:val="footer"/>
    <w:basedOn w:val="a"/>
    <w:link w:val="a8"/>
    <w:uiPriority w:val="99"/>
    <w:unhideWhenUsed/>
    <w:rsid w:val="00D74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E6E"/>
  </w:style>
  <w:style w:type="paragraph" w:styleId="a9">
    <w:name w:val="Note Heading"/>
    <w:basedOn w:val="a"/>
    <w:next w:val="a"/>
    <w:link w:val="aa"/>
    <w:uiPriority w:val="99"/>
    <w:unhideWhenUsed/>
    <w:rsid w:val="00352E38"/>
    <w:pPr>
      <w:jc w:val="center"/>
    </w:pPr>
  </w:style>
  <w:style w:type="character" w:customStyle="1" w:styleId="aa">
    <w:name w:val="記 (文字)"/>
    <w:basedOn w:val="a0"/>
    <w:link w:val="a9"/>
    <w:uiPriority w:val="99"/>
    <w:rsid w:val="00352E38"/>
  </w:style>
  <w:style w:type="paragraph" w:styleId="ab">
    <w:name w:val="Closing"/>
    <w:basedOn w:val="a"/>
    <w:link w:val="ac"/>
    <w:uiPriority w:val="99"/>
    <w:unhideWhenUsed/>
    <w:rsid w:val="00352E38"/>
    <w:pPr>
      <w:jc w:val="right"/>
    </w:pPr>
  </w:style>
  <w:style w:type="character" w:customStyle="1" w:styleId="ac">
    <w:name w:val="結語 (文字)"/>
    <w:basedOn w:val="a0"/>
    <w:link w:val="ab"/>
    <w:uiPriority w:val="99"/>
    <w:rsid w:val="00352E38"/>
  </w:style>
  <w:style w:type="paragraph" w:styleId="ad">
    <w:name w:val="Balloon Text"/>
    <w:basedOn w:val="a"/>
    <w:link w:val="ae"/>
    <w:uiPriority w:val="99"/>
    <w:semiHidden/>
    <w:unhideWhenUsed/>
    <w:rsid w:val="00571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71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AA5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316</Characters>
  <Application>Microsoft Office Word</Application>
  <DocSecurity>0</DocSecurity>
  <Lines>20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森井　玲子</cp:lastModifiedBy>
  <cp:revision>5</cp:revision>
  <cp:lastPrinted>2023-03-30T07:37:00Z</cp:lastPrinted>
  <dcterms:created xsi:type="dcterms:W3CDTF">2024-01-30T06:27:00Z</dcterms:created>
  <dcterms:modified xsi:type="dcterms:W3CDTF">2026-03-13T02:50:00Z</dcterms:modified>
</cp:coreProperties>
</file>